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C7" w:rsidRPr="005407C7" w:rsidRDefault="005407C7" w:rsidP="005407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E382A"/>
          <w:sz w:val="24"/>
          <w:szCs w:val="24"/>
        </w:rPr>
      </w:pPr>
      <w:bookmarkStart w:id="0" w:name="_GoBack"/>
      <w:bookmarkEnd w:id="0"/>
      <w:r w:rsidRPr="005407C7">
        <w:rPr>
          <w:rFonts w:eastAsia="Times New Roman" w:cstheme="minorHAnsi"/>
          <w:b/>
          <w:bCs/>
          <w:color w:val="3E382A"/>
          <w:sz w:val="24"/>
          <w:szCs w:val="24"/>
        </w:rPr>
        <w:t>POVERTY &amp; HOMELESSNESS EXAM STUDY GUIDE</w:t>
      </w:r>
    </w:p>
    <w:p w:rsidR="005407C7" w:rsidRPr="005407C7" w:rsidRDefault="00433C5D" w:rsidP="005407C7">
      <w:pPr>
        <w:shd w:val="clear" w:color="auto" w:fill="FFFFFF"/>
        <w:spacing w:after="0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br/>
      </w:r>
      <w:r w:rsidR="005407C7" w:rsidRPr="005407C7">
        <w:rPr>
          <w:rFonts w:eastAsia="Times New Roman" w:cstheme="minorHAnsi"/>
          <w:color w:val="3E382A"/>
          <w:sz w:val="24"/>
          <w:szCs w:val="24"/>
        </w:rPr>
        <w:t>The exam will consist of the following:</w:t>
      </w:r>
    </w:p>
    <w:p w:rsidR="00433C5D" w:rsidRDefault="00433C5D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E382A"/>
          <w:sz w:val="24"/>
          <w:szCs w:val="24"/>
        </w:rPr>
        <w:sectPr w:rsidR="00433C5D" w:rsidSect="005407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7C7" w:rsidRDefault="00433C5D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lastRenderedPageBreak/>
        <w:t>10 identification questions</w:t>
      </w:r>
    </w:p>
    <w:p w:rsidR="00C80D4E" w:rsidRDefault="00C80D4E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 w:rsidRPr="00C80D4E">
        <w:rPr>
          <w:rFonts w:eastAsia="Times New Roman" w:cstheme="minorHAnsi"/>
          <w:b/>
          <w:color w:val="3E382A"/>
          <w:sz w:val="24"/>
          <w:szCs w:val="24"/>
        </w:rPr>
        <w:t>3 questions about the theories of poverty</w:t>
      </w:r>
    </w:p>
    <w:p w:rsidR="00C80D4E" w:rsidRPr="00C80D4E" w:rsidRDefault="00433C5D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3 questions on</w:t>
      </w:r>
      <w:r w:rsidR="00C80D4E">
        <w:rPr>
          <w:rFonts w:eastAsia="Times New Roman" w:cstheme="minorHAnsi"/>
          <w:b/>
          <w:color w:val="3E382A"/>
          <w:sz w:val="24"/>
          <w:szCs w:val="24"/>
        </w:rPr>
        <w:t xml:space="preserve"> the causes of homelessness</w:t>
      </w:r>
    </w:p>
    <w:p w:rsidR="00C80D4E" w:rsidRDefault="001B316E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10</w:t>
      </w:r>
      <w:r w:rsidR="00C80D4E">
        <w:rPr>
          <w:rFonts w:eastAsia="Times New Roman" w:cstheme="minorHAnsi"/>
          <w:b/>
          <w:color w:val="3E382A"/>
          <w:sz w:val="24"/>
          <w:szCs w:val="24"/>
        </w:rPr>
        <w:t xml:space="preserve"> questions about welfare</w:t>
      </w:r>
    </w:p>
    <w:p w:rsidR="00C80D4E" w:rsidRDefault="00C80D4E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lastRenderedPageBreak/>
        <w:t>5 q</w:t>
      </w:r>
      <w:r w:rsidR="00433C5D">
        <w:rPr>
          <w:rFonts w:eastAsia="Times New Roman" w:cstheme="minorHAnsi"/>
          <w:b/>
          <w:color w:val="3E382A"/>
          <w:sz w:val="24"/>
          <w:szCs w:val="24"/>
        </w:rPr>
        <w:t>uestions about homeless attacks</w:t>
      </w:r>
    </w:p>
    <w:p w:rsidR="00C80D4E" w:rsidRDefault="00C80D4E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8 questions on levels of civic engagement</w:t>
      </w:r>
    </w:p>
    <w:p w:rsidR="00C80D4E" w:rsidRDefault="00C80D4E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5 document based questions</w:t>
      </w:r>
    </w:p>
    <w:p w:rsidR="00C80D4E" w:rsidRPr="005407C7" w:rsidRDefault="00C80D4E" w:rsidP="00433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 xml:space="preserve">8 questions on </w:t>
      </w:r>
      <w:r>
        <w:rPr>
          <w:rFonts w:eastAsia="Times New Roman" w:cstheme="minorHAnsi"/>
          <w:b/>
          <w:i/>
          <w:color w:val="3E382A"/>
          <w:sz w:val="24"/>
          <w:szCs w:val="24"/>
        </w:rPr>
        <w:t>The Glass Castle</w:t>
      </w:r>
      <w:r>
        <w:rPr>
          <w:rFonts w:eastAsia="Times New Roman" w:cstheme="minorHAnsi"/>
          <w:color w:val="3E382A"/>
          <w:sz w:val="24"/>
          <w:szCs w:val="24"/>
        </w:rPr>
        <w:t xml:space="preserve"> </w:t>
      </w:r>
    </w:p>
    <w:p w:rsidR="00433C5D" w:rsidRDefault="00433C5D" w:rsidP="005407C7">
      <w:pPr>
        <w:shd w:val="clear" w:color="auto" w:fill="FFFFFF"/>
        <w:spacing w:after="0" w:line="240" w:lineRule="auto"/>
        <w:rPr>
          <w:rFonts w:eastAsia="Times New Roman" w:cstheme="minorHAnsi"/>
          <w:color w:val="3E382A"/>
          <w:sz w:val="24"/>
          <w:szCs w:val="24"/>
        </w:rPr>
        <w:sectPr w:rsidR="00433C5D" w:rsidSect="00433C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07C7" w:rsidRDefault="001B316E" w:rsidP="005407C7">
      <w:pPr>
        <w:shd w:val="clear" w:color="auto" w:fill="FFFFFF"/>
        <w:spacing w:after="0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lastRenderedPageBreak/>
        <w:t>Y</w:t>
      </w:r>
      <w:r w:rsidR="002625A9">
        <w:rPr>
          <w:rFonts w:eastAsia="Times New Roman" w:cstheme="minorHAnsi"/>
          <w:color w:val="3E382A"/>
          <w:sz w:val="24"/>
          <w:szCs w:val="24"/>
        </w:rPr>
        <w:t>ou will be permitted to use any hand-written notes that you took in class.  That said, you should still prepare</w:t>
      </w:r>
      <w:r w:rsidR="005407C7" w:rsidRPr="005407C7">
        <w:rPr>
          <w:rFonts w:eastAsia="Times New Roman" w:cstheme="minorHAnsi"/>
          <w:color w:val="3E382A"/>
          <w:sz w:val="24"/>
          <w:szCs w:val="24"/>
        </w:rPr>
        <w:t>.</w:t>
      </w:r>
    </w:p>
    <w:p w:rsidR="005407C7" w:rsidRPr="005407C7" w:rsidRDefault="005407C7" w:rsidP="005407C7">
      <w:pPr>
        <w:shd w:val="clear" w:color="auto" w:fill="FFFFFF"/>
        <w:spacing w:after="0" w:line="240" w:lineRule="auto"/>
        <w:rPr>
          <w:rFonts w:eastAsia="Times New Roman" w:cstheme="minorHAnsi"/>
          <w:color w:val="3E382A"/>
          <w:sz w:val="24"/>
          <w:szCs w:val="24"/>
        </w:rPr>
      </w:pPr>
    </w:p>
    <w:p w:rsidR="005407C7" w:rsidRPr="005407C7" w:rsidRDefault="005407C7" w:rsidP="005407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E382A"/>
          <w:sz w:val="24"/>
          <w:szCs w:val="24"/>
        </w:rPr>
      </w:pPr>
      <w:r w:rsidRPr="005407C7">
        <w:rPr>
          <w:rFonts w:eastAsia="Times New Roman" w:cstheme="minorHAnsi"/>
          <w:b/>
          <w:bCs/>
          <w:color w:val="3E382A"/>
          <w:sz w:val="24"/>
          <w:szCs w:val="24"/>
        </w:rPr>
        <w:t>Study Tip #1</w:t>
      </w:r>
    </w:p>
    <w:p w:rsidR="005407C7" w:rsidRPr="005407C7" w:rsidRDefault="00C80D4E" w:rsidP="005407C7">
      <w:pPr>
        <w:shd w:val="clear" w:color="auto" w:fill="FFFFFF"/>
        <w:spacing w:after="0" w:line="240" w:lineRule="auto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t xml:space="preserve">Be familiar with </w:t>
      </w:r>
      <w:r w:rsidR="005407C7" w:rsidRPr="005407C7">
        <w:rPr>
          <w:rFonts w:eastAsia="Times New Roman" w:cstheme="minorHAnsi"/>
          <w:color w:val="3E382A"/>
          <w:sz w:val="24"/>
          <w:szCs w:val="24"/>
        </w:rPr>
        <w:t>the following terms:</w:t>
      </w:r>
    </w:p>
    <w:tbl>
      <w:tblPr>
        <w:tblW w:w="11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5925"/>
      </w:tblGrid>
      <w:tr w:rsidR="005407C7" w:rsidRPr="005407C7" w:rsidTr="005407C7">
        <w:tc>
          <w:tcPr>
            <w:tcW w:w="54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407C7" w:rsidRPr="005407C7" w:rsidRDefault="005407C7" w:rsidP="005407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chronic homelessness</w:t>
            </w:r>
          </w:p>
          <w:p w:rsidR="005407C7" w:rsidRPr="005407C7" w:rsidRDefault="005407C7" w:rsidP="005407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episodic homelessness</w:t>
            </w:r>
          </w:p>
          <w:p w:rsidR="005407C7" w:rsidRPr="005407C7" w:rsidRDefault="005407C7" w:rsidP="005407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human capital theory</w:t>
            </w:r>
          </w:p>
          <w:p w:rsidR="005407C7" w:rsidRPr="005407C7" w:rsidRDefault="005407C7" w:rsidP="005407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culture of poverty theory</w:t>
            </w:r>
          </w:p>
          <w:p w:rsidR="005407C7" w:rsidRDefault="005407C7" w:rsidP="005407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institutional discrimination theory</w:t>
            </w:r>
          </w:p>
          <w:p w:rsidR="00527F6E" w:rsidRPr="005407C7" w:rsidRDefault="00527F6E" w:rsidP="005407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Point-in-Time Count</w:t>
            </w:r>
          </w:p>
        </w:tc>
        <w:tc>
          <w:tcPr>
            <w:tcW w:w="54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407C7" w:rsidRPr="005407C7" w:rsidRDefault="005407C7" w:rsidP="00540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housing readiness model</w:t>
            </w:r>
          </w:p>
          <w:p w:rsidR="005407C7" w:rsidRPr="005407C7" w:rsidRDefault="005407C7" w:rsidP="00540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housing first model</w:t>
            </w:r>
          </w:p>
          <w:p w:rsidR="005407C7" w:rsidRPr="005407C7" w:rsidRDefault="005407C7" w:rsidP="00540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welfare</w:t>
            </w:r>
          </w:p>
          <w:p w:rsidR="005407C7" w:rsidRPr="005407C7" w:rsidRDefault="005407C7" w:rsidP="00540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hate crime</w:t>
            </w:r>
          </w:p>
          <w:p w:rsidR="005407C7" w:rsidRDefault="005407C7" w:rsidP="00540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07C7">
              <w:rPr>
                <w:rFonts w:eastAsia="Times New Roman" w:cstheme="minorHAnsi"/>
                <w:sz w:val="24"/>
                <w:szCs w:val="24"/>
              </w:rPr>
              <w:t>criminalization of the homeless</w:t>
            </w:r>
          </w:p>
          <w:p w:rsidR="00527F6E" w:rsidRPr="005407C7" w:rsidRDefault="00527F6E" w:rsidP="005407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House America</w:t>
            </w:r>
          </w:p>
        </w:tc>
      </w:tr>
    </w:tbl>
    <w:p w:rsidR="005407C7" w:rsidRPr="005407C7" w:rsidRDefault="005407C7" w:rsidP="005407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E382A"/>
          <w:sz w:val="24"/>
          <w:szCs w:val="24"/>
        </w:rPr>
      </w:pPr>
      <w:r w:rsidRPr="005407C7">
        <w:rPr>
          <w:rFonts w:eastAsia="Times New Roman" w:cstheme="minorHAnsi"/>
          <w:b/>
          <w:bCs/>
          <w:color w:val="3E382A"/>
          <w:sz w:val="24"/>
          <w:szCs w:val="24"/>
        </w:rPr>
        <w:t>Study Tip #2</w:t>
      </w:r>
    </w:p>
    <w:p w:rsidR="005407C7" w:rsidRDefault="005407C7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  <w:r w:rsidRPr="005407C7">
        <w:rPr>
          <w:rFonts w:eastAsia="Times New Roman" w:cstheme="minorHAnsi"/>
          <w:color w:val="3E382A"/>
          <w:sz w:val="24"/>
          <w:szCs w:val="24"/>
        </w:rPr>
        <w:t>Be prepared t</w:t>
      </w:r>
      <w:r w:rsidR="000C73CD">
        <w:rPr>
          <w:rFonts w:eastAsia="Times New Roman" w:cstheme="minorHAnsi"/>
          <w:color w:val="3E382A"/>
          <w:sz w:val="24"/>
          <w:szCs w:val="24"/>
        </w:rPr>
        <w:t>o apply the human capital, culture of poverty</w:t>
      </w:r>
      <w:r w:rsidR="00C80D4E">
        <w:rPr>
          <w:rFonts w:eastAsia="Times New Roman" w:cstheme="minorHAnsi"/>
          <w:color w:val="3E382A"/>
          <w:sz w:val="24"/>
          <w:szCs w:val="24"/>
        </w:rPr>
        <w:t>, and institutional discrim</w:t>
      </w:r>
      <w:r w:rsidR="000C73CD">
        <w:rPr>
          <w:rFonts w:eastAsia="Times New Roman" w:cstheme="minorHAnsi"/>
          <w:color w:val="3E382A"/>
          <w:sz w:val="24"/>
          <w:szCs w:val="24"/>
        </w:rPr>
        <w:t>ination theories</w:t>
      </w:r>
      <w:r w:rsidR="00C80D4E">
        <w:rPr>
          <w:rFonts w:eastAsia="Times New Roman" w:cstheme="minorHAnsi"/>
          <w:color w:val="3E382A"/>
          <w:sz w:val="24"/>
          <w:szCs w:val="24"/>
        </w:rPr>
        <w:t>.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Study Tip #3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t xml:space="preserve">Be familiar with the </w:t>
      </w:r>
      <w:r w:rsidRPr="000C73CD">
        <w:rPr>
          <w:rFonts w:eastAsia="Times New Roman" w:cstheme="minorHAnsi"/>
          <w:color w:val="3E382A"/>
          <w:sz w:val="24"/>
          <w:szCs w:val="24"/>
          <w:u w:val="single"/>
        </w:rPr>
        <w:t>individual</w:t>
      </w:r>
      <w:r>
        <w:rPr>
          <w:rFonts w:eastAsia="Times New Roman" w:cstheme="minorHAnsi"/>
          <w:color w:val="3E382A"/>
          <w:sz w:val="24"/>
          <w:szCs w:val="24"/>
        </w:rPr>
        <w:t xml:space="preserve"> and </w:t>
      </w:r>
      <w:r w:rsidRPr="000C73CD">
        <w:rPr>
          <w:rFonts w:eastAsia="Times New Roman" w:cstheme="minorHAnsi"/>
          <w:color w:val="3E382A"/>
          <w:sz w:val="24"/>
          <w:szCs w:val="24"/>
          <w:u w:val="single"/>
        </w:rPr>
        <w:t>systemic</w:t>
      </w:r>
      <w:r>
        <w:rPr>
          <w:rFonts w:eastAsia="Times New Roman" w:cstheme="minorHAnsi"/>
          <w:color w:val="3E382A"/>
          <w:sz w:val="24"/>
          <w:szCs w:val="24"/>
        </w:rPr>
        <w:t xml:space="preserve"> causes of episodic and chronic homelessness.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Study Tip #4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t>Review notes on welfare (AFDC, TANF, SSI, SNAP, Medicaid, WIC).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Study Tip #5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t xml:space="preserve">What demographic carries out the most attacks on the homeless?  Identify one </w:t>
      </w:r>
      <w:r>
        <w:rPr>
          <w:rFonts w:eastAsia="Times New Roman" w:cstheme="minorHAnsi"/>
          <w:color w:val="3E382A"/>
          <w:sz w:val="24"/>
          <w:szCs w:val="24"/>
          <w:u w:val="single"/>
        </w:rPr>
        <w:t>individual</w:t>
      </w:r>
      <w:r>
        <w:rPr>
          <w:rFonts w:eastAsia="Times New Roman" w:cstheme="minorHAnsi"/>
          <w:color w:val="3E382A"/>
          <w:sz w:val="24"/>
          <w:szCs w:val="24"/>
        </w:rPr>
        <w:t xml:space="preserve"> and one </w:t>
      </w:r>
      <w:r>
        <w:rPr>
          <w:rFonts w:eastAsia="Times New Roman" w:cstheme="minorHAnsi"/>
          <w:color w:val="3E382A"/>
          <w:sz w:val="24"/>
          <w:szCs w:val="24"/>
          <w:u w:val="single"/>
        </w:rPr>
        <w:t>systemic</w:t>
      </w:r>
      <w:r>
        <w:rPr>
          <w:rFonts w:eastAsia="Times New Roman" w:cstheme="minorHAnsi"/>
          <w:color w:val="3E382A"/>
          <w:sz w:val="24"/>
          <w:szCs w:val="24"/>
        </w:rPr>
        <w:t xml:space="preserve"> cause of attacks on the homeless.  How might a justice-oriented citizen go about reducing attacks on the homeless? 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Study Tip #6</w:t>
      </w:r>
    </w:p>
    <w:p w:rsidR="000C73CD" w:rsidRP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E382A"/>
          <w:sz w:val="24"/>
          <w:szCs w:val="24"/>
        </w:rPr>
      </w:pPr>
      <w:r>
        <w:rPr>
          <w:rFonts w:eastAsia="Times New Roman" w:cstheme="minorHAnsi"/>
          <w:color w:val="3E382A"/>
          <w:sz w:val="24"/>
          <w:szCs w:val="24"/>
        </w:rPr>
        <w:t>Be familiar with all three levels of civic engagement and the actions citizens would take to achieve each level.</w:t>
      </w: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E382A"/>
          <w:sz w:val="24"/>
          <w:szCs w:val="24"/>
        </w:rPr>
      </w:pPr>
    </w:p>
    <w:p w:rsidR="000C73CD" w:rsidRDefault="000C73CD" w:rsidP="005407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E382A"/>
          <w:sz w:val="24"/>
          <w:szCs w:val="24"/>
        </w:rPr>
      </w:pPr>
      <w:r>
        <w:rPr>
          <w:rFonts w:eastAsia="Times New Roman" w:cstheme="minorHAnsi"/>
          <w:b/>
          <w:color w:val="3E382A"/>
          <w:sz w:val="24"/>
          <w:szCs w:val="24"/>
        </w:rPr>
        <w:t>Study Tip #7</w:t>
      </w:r>
    </w:p>
    <w:p w:rsidR="00342C6F" w:rsidRPr="000C73CD" w:rsidRDefault="00433C5D" w:rsidP="000C73C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E382A"/>
          <w:sz w:val="24"/>
          <w:szCs w:val="24"/>
        </w:rPr>
      </w:pPr>
      <w:r>
        <w:rPr>
          <w:rFonts w:eastAsia="Times New Roman" w:cstheme="minorHAnsi"/>
          <w:i/>
          <w:noProof/>
          <w:color w:val="3E382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4621DF" wp14:editId="598E5B1A">
            <wp:simplePos x="0" y="0"/>
            <wp:positionH relativeFrom="column">
              <wp:posOffset>0</wp:posOffset>
            </wp:positionH>
            <wp:positionV relativeFrom="paragraph">
              <wp:posOffset>577850</wp:posOffset>
            </wp:positionV>
            <wp:extent cx="6856730" cy="14293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62_l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6" b="13211"/>
                    <a:stretch/>
                  </pic:blipFill>
                  <pic:spPr bwMode="auto">
                    <a:xfrm>
                      <a:off x="0" y="0"/>
                      <a:ext cx="6856730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3CD">
        <w:rPr>
          <w:rFonts w:eastAsia="Times New Roman" w:cstheme="minorHAnsi"/>
          <w:color w:val="3E382A"/>
          <w:sz w:val="24"/>
          <w:szCs w:val="24"/>
        </w:rPr>
        <w:t xml:space="preserve">Read </w:t>
      </w:r>
      <w:r w:rsidR="000C73CD">
        <w:rPr>
          <w:rFonts w:eastAsia="Times New Roman" w:cstheme="minorHAnsi"/>
          <w:i/>
          <w:color w:val="3E382A"/>
          <w:sz w:val="24"/>
          <w:szCs w:val="24"/>
        </w:rPr>
        <w:t>The Glass Castle.</w:t>
      </w:r>
      <w:r w:rsidR="000C73CD" w:rsidRPr="005407C7">
        <w:rPr>
          <w:rFonts w:cstheme="minorHAnsi"/>
          <w:sz w:val="24"/>
          <w:szCs w:val="24"/>
        </w:rPr>
        <w:t xml:space="preserve"> </w:t>
      </w:r>
    </w:p>
    <w:sectPr w:rsidR="00342C6F" w:rsidRPr="000C73CD" w:rsidSect="00433C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B05"/>
    <w:multiLevelType w:val="multilevel"/>
    <w:tmpl w:val="4F6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959AB"/>
    <w:multiLevelType w:val="multilevel"/>
    <w:tmpl w:val="9E5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B7E51"/>
    <w:multiLevelType w:val="multilevel"/>
    <w:tmpl w:val="59F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E2A51"/>
    <w:multiLevelType w:val="multilevel"/>
    <w:tmpl w:val="40D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C7"/>
    <w:rsid w:val="000C73CD"/>
    <w:rsid w:val="001B316E"/>
    <w:rsid w:val="001C52A0"/>
    <w:rsid w:val="002625A9"/>
    <w:rsid w:val="00342C6F"/>
    <w:rsid w:val="00433C5D"/>
    <w:rsid w:val="00527F6E"/>
    <w:rsid w:val="005407C7"/>
    <w:rsid w:val="009A2E9E"/>
    <w:rsid w:val="00C80D4E"/>
    <w:rsid w:val="00CA3F8F"/>
    <w:rsid w:val="00F12934"/>
    <w:rsid w:val="00F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B2573-18E1-4625-8E00-7C991DB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0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7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407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07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2</cp:revision>
  <cp:lastPrinted>2021-10-18T01:40:00Z</cp:lastPrinted>
  <dcterms:created xsi:type="dcterms:W3CDTF">2021-10-22T12:20:00Z</dcterms:created>
  <dcterms:modified xsi:type="dcterms:W3CDTF">2021-10-22T12:20:00Z</dcterms:modified>
</cp:coreProperties>
</file>